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884" w:rsidRPr="006C23B3" w:rsidRDefault="00A17884" w:rsidP="00A178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23B3">
        <w:rPr>
          <w:rFonts w:ascii="Times New Roman" w:hAnsi="Times New Roman" w:cs="Times New Roman"/>
          <w:b/>
          <w:sz w:val="24"/>
          <w:szCs w:val="24"/>
          <w:u w:val="single"/>
        </w:rPr>
        <w:t>Chapter 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7 </w:t>
      </w:r>
      <w:proofErr w:type="spellStart"/>
      <w:r w:rsidRPr="006C23B3">
        <w:rPr>
          <w:rFonts w:ascii="Times New Roman" w:hAnsi="Times New Roman" w:cs="Times New Roman"/>
          <w:b/>
          <w:sz w:val="24"/>
          <w:szCs w:val="24"/>
          <w:u w:val="single"/>
        </w:rPr>
        <w:t>Postlecture</w:t>
      </w:r>
      <w:proofErr w:type="spellEnd"/>
    </w:p>
    <w:p w:rsidR="00A17884" w:rsidRPr="006C23B3" w:rsidRDefault="00A17884" w:rsidP="00A178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23B3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6C23B3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  <w:r w:rsidRPr="006C23B3" w:rsidDel="00D95E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053" w:rsidRPr="00A17282" w:rsidRDefault="0086205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Default="0086205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282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4FC3">
        <w:rPr>
          <w:rFonts w:ascii="Times New Roman" w:hAnsi="Times New Roman" w:cs="Times New Roman"/>
          <w:sz w:val="24"/>
          <w:szCs w:val="24"/>
        </w:rPr>
        <w:t>Mechanisms that involve regulation of transcription in prokaryotes can: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involve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rapid turn-on/off of gene expression in response to environmental conditions.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can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 preprogrammed “circuits” or “cascades” of gene expression.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can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stimulate expression of a wide variety of small metabolites.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and 2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All of these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A17884" w:rsidRPr="003B58BC" w:rsidRDefault="00A17884" w:rsidP="00A17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 w:rsidR="0071054F"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.1 </w:t>
      </w:r>
      <w:r w:rsidR="0071054F">
        <w:rPr>
          <w:rFonts w:ascii="Times New Roman" w:hAnsi="Times New Roman" w:cs="Times New Roman"/>
          <w:b/>
          <w:sz w:val="24"/>
          <w:szCs w:val="24"/>
        </w:rPr>
        <w:t>Strategies for Regulating Genes in Prokaryotes</w:t>
      </w:r>
    </w:p>
    <w:p w:rsidR="00A17884" w:rsidRPr="003B58BC" w:rsidRDefault="0071054F" w:rsidP="00A178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Medium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Genes that produce products necessary for “housekeeping” functions of the cell are referred to as: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repressible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genes.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attenuated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genes.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inducible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genes.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catabolic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genes.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constitutive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genes.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71054F" w:rsidRPr="003B58BC" w:rsidRDefault="0071054F" w:rsidP="00710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.1 </w:t>
      </w:r>
      <w:r>
        <w:rPr>
          <w:rFonts w:ascii="Times New Roman" w:hAnsi="Times New Roman" w:cs="Times New Roman"/>
          <w:b/>
          <w:sz w:val="24"/>
          <w:szCs w:val="24"/>
        </w:rPr>
        <w:t>Strategies for Regulating Genes in Prokaryotes</w:t>
      </w:r>
    </w:p>
    <w:p w:rsidR="0071054F" w:rsidRPr="003B58BC" w:rsidRDefault="0071054F" w:rsidP="00710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The process of turning on the expression of a gene in response to a substance in the environment is called: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constituation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D4FC3" w:rsidRDefault="00FD4FC3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DD5054">
        <w:rPr>
          <w:rFonts w:ascii="Times New Roman" w:hAnsi="Times New Roman" w:cs="Times New Roman"/>
          <w:sz w:val="24"/>
          <w:szCs w:val="24"/>
        </w:rPr>
        <w:t>repression</w:t>
      </w:r>
      <w:proofErr w:type="gramEnd"/>
      <w:r w:rsidR="00DD5054">
        <w:rPr>
          <w:rFonts w:ascii="Times New Roman" w:hAnsi="Times New Roman" w:cs="Times New Roman"/>
          <w:sz w:val="24"/>
          <w:szCs w:val="24"/>
        </w:rPr>
        <w:t>.</w:t>
      </w:r>
    </w:p>
    <w:p w:rsidR="00DD5054" w:rsidRDefault="00DD5054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induction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D5054" w:rsidRDefault="00DD5054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catabolism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D5054" w:rsidRDefault="00DD5054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degradation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D5054" w:rsidRDefault="00DD5054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71054F" w:rsidRPr="003B58BC" w:rsidRDefault="0071054F" w:rsidP="00710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.1 </w:t>
      </w:r>
      <w:r>
        <w:rPr>
          <w:rFonts w:ascii="Times New Roman" w:hAnsi="Times New Roman" w:cs="Times New Roman"/>
          <w:b/>
          <w:sz w:val="24"/>
          <w:szCs w:val="24"/>
        </w:rPr>
        <w:t>Strategies for Regulating Genes in Prokaryotes</w:t>
      </w:r>
    </w:p>
    <w:p w:rsidR="0071054F" w:rsidRPr="003B58BC" w:rsidRDefault="0071054F" w:rsidP="00710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DD5054" w:rsidRDefault="00DD5054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54F" w:rsidRDefault="0071054F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54F" w:rsidRDefault="0071054F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54F" w:rsidRDefault="0071054F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54F" w:rsidRDefault="0071054F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54F" w:rsidRDefault="0071054F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54F" w:rsidRDefault="0071054F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54F" w:rsidRDefault="0071054F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54F" w:rsidRDefault="0071054F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054" w:rsidRDefault="00DD5054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 The process of turning off the expression of a gene in response to a substance in the environment is called:</w:t>
      </w:r>
    </w:p>
    <w:p w:rsidR="00DD5054" w:rsidRDefault="00DD5054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constituation</w:t>
      </w:r>
      <w:proofErr w:type="spellEnd"/>
      <w:proofErr w:type="gramEnd"/>
    </w:p>
    <w:p w:rsidR="00DD5054" w:rsidRDefault="00DD5054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degradation</w:t>
      </w:r>
      <w:proofErr w:type="gramEnd"/>
    </w:p>
    <w:p w:rsidR="00DD5054" w:rsidRDefault="00DD5054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8D19CB">
        <w:rPr>
          <w:rFonts w:ascii="Times New Roman" w:hAnsi="Times New Roman" w:cs="Times New Roman"/>
          <w:sz w:val="24"/>
          <w:szCs w:val="24"/>
        </w:rPr>
        <w:t>induction</w:t>
      </w:r>
      <w:proofErr w:type="gramEnd"/>
    </w:p>
    <w:p w:rsidR="008D19CB" w:rsidRDefault="008D19C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repression</w:t>
      </w:r>
      <w:proofErr w:type="gramEnd"/>
    </w:p>
    <w:p w:rsidR="008D19CB" w:rsidRDefault="008D19C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catabolism</w:t>
      </w:r>
      <w:proofErr w:type="gramEnd"/>
    </w:p>
    <w:p w:rsidR="008D19CB" w:rsidRDefault="008D19C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71054F" w:rsidRPr="003B58BC" w:rsidRDefault="0071054F" w:rsidP="00710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.1 </w:t>
      </w:r>
      <w:r>
        <w:rPr>
          <w:rFonts w:ascii="Times New Roman" w:hAnsi="Times New Roman" w:cs="Times New Roman"/>
          <w:b/>
          <w:sz w:val="24"/>
          <w:szCs w:val="24"/>
        </w:rPr>
        <w:t>Strategies for Regulating Genes in Prokaryotes</w:t>
      </w:r>
    </w:p>
    <w:p w:rsidR="0071054F" w:rsidRPr="003B58BC" w:rsidRDefault="0071054F" w:rsidP="00710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726D37" w:rsidRDefault="00726D37" w:rsidP="00726D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19CB" w:rsidRPr="00643AFD" w:rsidRDefault="00726D37" w:rsidP="00FD4F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8D19CB">
        <w:rPr>
          <w:rFonts w:ascii="Times New Roman" w:hAnsi="Times New Roman" w:cs="Times New Roman"/>
          <w:sz w:val="24"/>
          <w:szCs w:val="24"/>
        </w:rPr>
        <w:t xml:space="preserve"> What is positive gene regulation?</w:t>
      </w:r>
    </w:p>
    <w:p w:rsidR="008D19CB" w:rsidRDefault="008D19C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 activator protein binds to the operator of a gene to turn expression off</w:t>
      </w:r>
    </w:p>
    <w:p w:rsidR="008D19CB" w:rsidRDefault="008D19C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repressor protein binds to the operator of a gene to turn expression off</w:t>
      </w:r>
    </w:p>
    <w:p w:rsidR="008D19CB" w:rsidRDefault="008D19C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 activator protein binds to the operator of a gene to turn expression on</w:t>
      </w:r>
    </w:p>
    <w:p w:rsidR="008D19CB" w:rsidRDefault="008D19C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repressor protein binds to the operator of a gene to turn expression on</w:t>
      </w:r>
    </w:p>
    <w:p w:rsidR="008D19CB" w:rsidRDefault="008D19C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protein binds to DNA to change gene expression</w:t>
      </w:r>
    </w:p>
    <w:p w:rsidR="008D19CB" w:rsidRDefault="008D19C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71054F" w:rsidRPr="003B58BC" w:rsidRDefault="0071054F" w:rsidP="00710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.1 </w:t>
      </w:r>
      <w:r>
        <w:rPr>
          <w:rFonts w:ascii="Times New Roman" w:hAnsi="Times New Roman" w:cs="Times New Roman"/>
          <w:b/>
          <w:sz w:val="24"/>
          <w:szCs w:val="24"/>
        </w:rPr>
        <w:t>Strategies for Regulating Genes in Prokaryotes</w:t>
      </w:r>
    </w:p>
    <w:p w:rsidR="0071054F" w:rsidRPr="003B58BC" w:rsidRDefault="0071054F" w:rsidP="00710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8D19CB" w:rsidRDefault="008D19C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19CB" w:rsidRDefault="00643AFD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D19CB">
        <w:rPr>
          <w:rFonts w:ascii="Times New Roman" w:hAnsi="Times New Roman" w:cs="Times New Roman"/>
          <w:sz w:val="24"/>
          <w:szCs w:val="24"/>
        </w:rPr>
        <w:t>) What is negative gene regulation?</w:t>
      </w:r>
    </w:p>
    <w:p w:rsidR="008D19CB" w:rsidRDefault="008D19C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repressor protein binds to the operator</w:t>
      </w:r>
      <w:r w:rsidR="002D4B86">
        <w:rPr>
          <w:rFonts w:ascii="Times New Roman" w:hAnsi="Times New Roman" w:cs="Times New Roman"/>
          <w:sz w:val="24"/>
          <w:szCs w:val="24"/>
        </w:rPr>
        <w:t xml:space="preserve"> of a gene</w:t>
      </w:r>
      <w:r>
        <w:rPr>
          <w:rFonts w:ascii="Times New Roman" w:hAnsi="Times New Roman" w:cs="Times New Roman"/>
          <w:sz w:val="24"/>
          <w:szCs w:val="24"/>
        </w:rPr>
        <w:t xml:space="preserve"> to turn expression off</w:t>
      </w:r>
    </w:p>
    <w:p w:rsidR="008D19CB" w:rsidRDefault="008D19C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2D4B86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="002D4B86">
        <w:rPr>
          <w:rFonts w:ascii="Times New Roman" w:hAnsi="Times New Roman" w:cs="Times New Roman"/>
          <w:sz w:val="24"/>
          <w:szCs w:val="24"/>
        </w:rPr>
        <w:t xml:space="preserve"> an activator protein binds to the operator of a gene to turn expression on</w:t>
      </w:r>
    </w:p>
    <w:p w:rsidR="002D4B86" w:rsidRDefault="002D4B8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repressor protein binds to the operator of a gene to turn expression on</w:t>
      </w:r>
    </w:p>
    <w:p w:rsidR="002D4B86" w:rsidRDefault="002D4B8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protein binds to DNA to change gene expression</w:t>
      </w:r>
    </w:p>
    <w:p w:rsidR="002D4B86" w:rsidRDefault="002D4B8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 activator protein binds to the operator of a gene to turn expression off</w:t>
      </w:r>
    </w:p>
    <w:p w:rsidR="002D4B86" w:rsidRDefault="002D4B8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71054F" w:rsidRPr="003B58BC" w:rsidRDefault="0071054F" w:rsidP="00710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.1 </w:t>
      </w:r>
      <w:r>
        <w:rPr>
          <w:rFonts w:ascii="Times New Roman" w:hAnsi="Times New Roman" w:cs="Times New Roman"/>
          <w:b/>
          <w:sz w:val="24"/>
          <w:szCs w:val="24"/>
        </w:rPr>
        <w:t>Strategies for Regulating Genes in Prokaryotes</w:t>
      </w:r>
    </w:p>
    <w:p w:rsidR="0071054F" w:rsidRPr="003B58BC" w:rsidRDefault="0071054F" w:rsidP="007105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2D4B86" w:rsidRDefault="002D4B8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1B8" w:rsidRDefault="00643AFD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D4B86">
        <w:rPr>
          <w:rFonts w:ascii="Times New Roman" w:hAnsi="Times New Roman" w:cs="Times New Roman"/>
          <w:sz w:val="24"/>
          <w:szCs w:val="24"/>
        </w:rPr>
        <w:t xml:space="preserve">) </w:t>
      </w:r>
      <w:r w:rsidR="003041B8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3041B8">
        <w:rPr>
          <w:rFonts w:ascii="Times New Roman" w:hAnsi="Times New Roman" w:cs="Times New Roman"/>
          <w:sz w:val="24"/>
          <w:szCs w:val="24"/>
        </w:rPr>
        <w:t>effector</w:t>
      </w:r>
      <w:proofErr w:type="spellEnd"/>
      <w:r w:rsidR="003041B8">
        <w:rPr>
          <w:rFonts w:ascii="Times New Roman" w:hAnsi="Times New Roman" w:cs="Times New Roman"/>
          <w:sz w:val="24"/>
          <w:szCs w:val="24"/>
        </w:rPr>
        <w:t xml:space="preserve"> molecules bind to regulator gene products and cause changes in the three-dimension</w:t>
      </w:r>
      <w:r w:rsidR="008368C9">
        <w:rPr>
          <w:rFonts w:ascii="Times New Roman" w:hAnsi="Times New Roman" w:cs="Times New Roman"/>
          <w:sz w:val="24"/>
          <w:szCs w:val="24"/>
        </w:rPr>
        <w:t>al structure of these proteins.</w:t>
      </w:r>
      <w:r w:rsidR="003041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41B8">
        <w:rPr>
          <w:rFonts w:ascii="Times New Roman" w:hAnsi="Times New Roman" w:cs="Times New Roman"/>
          <w:sz w:val="24"/>
          <w:szCs w:val="24"/>
        </w:rPr>
        <w:t>Conformational changes in protein structure resulting from the binding of small molecules is</w:t>
      </w:r>
      <w:proofErr w:type="gramEnd"/>
      <w:r w:rsidR="003041B8">
        <w:rPr>
          <w:rFonts w:ascii="Times New Roman" w:hAnsi="Times New Roman" w:cs="Times New Roman"/>
          <w:sz w:val="24"/>
          <w:szCs w:val="24"/>
        </w:rPr>
        <w:t xml:space="preserve"> called:</w:t>
      </w:r>
    </w:p>
    <w:p w:rsidR="003041B8" w:rsidRDefault="003041B8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ligand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bonding</w:t>
      </w:r>
    </w:p>
    <w:p w:rsidR="003041B8" w:rsidRDefault="003041B8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DNA bending.</w:t>
      </w:r>
    </w:p>
    <w:p w:rsidR="003041B8" w:rsidRDefault="003041B8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negative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feedback regulation.</w:t>
      </w:r>
    </w:p>
    <w:p w:rsidR="003041B8" w:rsidRDefault="003041B8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inducer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effect.</w:t>
      </w:r>
    </w:p>
    <w:p w:rsidR="003041B8" w:rsidRDefault="003041B8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allosteric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transitions.</w:t>
      </w:r>
    </w:p>
    <w:p w:rsidR="003041B8" w:rsidRDefault="003041B8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8368C9" w:rsidRPr="003B58BC" w:rsidRDefault="008368C9" w:rsidP="00836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.1 </w:t>
      </w:r>
      <w:r>
        <w:rPr>
          <w:rFonts w:ascii="Times New Roman" w:hAnsi="Times New Roman" w:cs="Times New Roman"/>
          <w:b/>
          <w:sz w:val="24"/>
          <w:szCs w:val="24"/>
        </w:rPr>
        <w:t>Strategies for Regulating Genes in Prokaryotes</w:t>
      </w:r>
    </w:p>
    <w:p w:rsidR="008368C9" w:rsidRPr="003B58BC" w:rsidRDefault="008368C9" w:rsidP="00836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3041B8" w:rsidRDefault="003041B8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3AFD" w:rsidRDefault="00643AFD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3AFD" w:rsidRDefault="00643AFD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3AFD" w:rsidRDefault="00643AFD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1B8" w:rsidRDefault="00643AFD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3041B8">
        <w:rPr>
          <w:rFonts w:ascii="Times New Roman" w:hAnsi="Times New Roman" w:cs="Times New Roman"/>
          <w:sz w:val="24"/>
          <w:szCs w:val="24"/>
        </w:rPr>
        <w:t xml:space="preserve">) </w:t>
      </w:r>
      <w:r w:rsidR="00B95B46">
        <w:rPr>
          <w:rFonts w:ascii="Times New Roman" w:hAnsi="Times New Roman" w:cs="Times New Roman"/>
          <w:sz w:val="24"/>
          <w:szCs w:val="24"/>
        </w:rPr>
        <w:t>What is an operator?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 with often present in a genetic structure where gene expression is coordinately regulated 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section of a gene where regulatory proteins bind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area of the gene where the RNA polymerase binds to start gene expression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 that codes for a regulatory protein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where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CAP protein binds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8368C9" w:rsidRPr="003B58BC" w:rsidRDefault="008368C9" w:rsidP="00836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.1 </w:t>
      </w:r>
      <w:r>
        <w:rPr>
          <w:rFonts w:ascii="Times New Roman" w:hAnsi="Times New Roman" w:cs="Times New Roman"/>
          <w:b/>
          <w:sz w:val="24"/>
          <w:szCs w:val="24"/>
        </w:rPr>
        <w:t>Strategies for Regulating Genes in Prokaryotes</w:t>
      </w:r>
    </w:p>
    <w:p w:rsidR="008368C9" w:rsidRPr="003B58BC" w:rsidRDefault="008368C9" w:rsidP="00836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B46" w:rsidRDefault="00643AFD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F19B2">
        <w:rPr>
          <w:rFonts w:ascii="Times New Roman" w:hAnsi="Times New Roman" w:cs="Times New Roman"/>
          <w:sz w:val="24"/>
          <w:szCs w:val="24"/>
        </w:rPr>
        <w:t xml:space="preserve">) What are </w:t>
      </w:r>
      <w:proofErr w:type="spellStart"/>
      <w:r w:rsidR="002F19B2">
        <w:rPr>
          <w:rFonts w:ascii="Times New Roman" w:hAnsi="Times New Roman" w:cs="Times New Roman"/>
          <w:sz w:val="24"/>
          <w:szCs w:val="24"/>
        </w:rPr>
        <w:t>operons</w:t>
      </w:r>
      <w:proofErr w:type="spellEnd"/>
      <w:r w:rsidR="00B95B46">
        <w:rPr>
          <w:rFonts w:ascii="Times New Roman" w:hAnsi="Times New Roman" w:cs="Times New Roman"/>
          <w:sz w:val="24"/>
          <w:szCs w:val="24"/>
        </w:rPr>
        <w:t>?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sections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 gene where regulatory proteins bind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sections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 gene where the CAP protein binds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codes for a regulatory protein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with related functions that are often present in a genetic structure whose gene expression is coordinately regulated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area of the gene where the RNA polymerase binds to start gene expression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8368C9" w:rsidRPr="003B58BC" w:rsidRDefault="008368C9" w:rsidP="00836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Operons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 Coordinately Regulated Units of Gene Expression</w:t>
      </w:r>
    </w:p>
    <w:p w:rsidR="008368C9" w:rsidRPr="003B58BC" w:rsidRDefault="008368C9" w:rsidP="00836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43AF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) The presence of glucose will do what to the </w:t>
      </w:r>
      <w:proofErr w:type="spellStart"/>
      <w:r w:rsidRPr="00E51EDC">
        <w:rPr>
          <w:rFonts w:ascii="Times New Roman" w:hAnsi="Times New Roman" w:cs="Times New Roman"/>
          <w:i/>
          <w:sz w:val="24"/>
          <w:szCs w:val="24"/>
        </w:rPr>
        <w:t>lac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B95B46" w:rsidRDefault="00B95B4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D51426">
        <w:rPr>
          <w:rFonts w:ascii="Times New Roman" w:hAnsi="Times New Roman" w:cs="Times New Roman"/>
          <w:sz w:val="24"/>
          <w:szCs w:val="24"/>
        </w:rPr>
        <w:t>increase</w:t>
      </w:r>
      <w:proofErr w:type="gramEnd"/>
      <w:r w:rsidR="00D51426">
        <w:rPr>
          <w:rFonts w:ascii="Times New Roman" w:hAnsi="Times New Roman" w:cs="Times New Roman"/>
          <w:sz w:val="24"/>
          <w:szCs w:val="24"/>
        </w:rPr>
        <w:t xml:space="preserve"> induction</w:t>
      </w:r>
    </w:p>
    <w:p w:rsidR="00D51426" w:rsidRDefault="00D51426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2F19B2">
        <w:rPr>
          <w:rFonts w:ascii="Times New Roman" w:hAnsi="Times New Roman" w:cs="Times New Roman"/>
          <w:sz w:val="24"/>
          <w:szCs w:val="24"/>
        </w:rPr>
        <w:t>prevent</w:t>
      </w:r>
      <w:proofErr w:type="gramEnd"/>
      <w:r w:rsidR="002F19B2">
        <w:rPr>
          <w:rFonts w:ascii="Times New Roman" w:hAnsi="Times New Roman" w:cs="Times New Roman"/>
          <w:sz w:val="24"/>
          <w:szCs w:val="24"/>
        </w:rPr>
        <w:t xml:space="preserve"> induction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slow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induction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will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have no effect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 choices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8368C9" w:rsidRPr="003B58BC" w:rsidRDefault="008368C9" w:rsidP="00836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 w:cs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Repression</w:t>
      </w:r>
    </w:p>
    <w:p w:rsidR="008368C9" w:rsidRPr="003B58BC" w:rsidRDefault="008368C9" w:rsidP="00836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726D37" w:rsidRDefault="00726D37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43AF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What mediates repression of the </w:t>
      </w:r>
      <w:proofErr w:type="spellStart"/>
      <w:r w:rsidRPr="00E51EDC">
        <w:rPr>
          <w:rFonts w:ascii="Times New Roman" w:hAnsi="Times New Roman" w:cs="Times New Roman"/>
          <w:i/>
          <w:sz w:val="24"/>
          <w:szCs w:val="24"/>
        </w:rPr>
        <w:t>lac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CAP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cyclic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AMP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ATP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and 2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All of these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8368C9" w:rsidRPr="003B58BC" w:rsidRDefault="008368C9" w:rsidP="00836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 w:cs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Repression</w:t>
      </w:r>
    </w:p>
    <w:p w:rsidR="008368C9" w:rsidRPr="003B58BC" w:rsidRDefault="008368C9" w:rsidP="008368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3AFD" w:rsidRDefault="00643AFD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9B2" w:rsidRDefault="002F19B2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43AF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434FB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1434FB" w:rsidRPr="00E51EDC">
        <w:rPr>
          <w:rFonts w:ascii="Times New Roman" w:hAnsi="Times New Roman" w:cs="Times New Roman"/>
          <w:i/>
          <w:sz w:val="24"/>
          <w:szCs w:val="24"/>
        </w:rPr>
        <w:t>lac</w:t>
      </w:r>
      <w:proofErr w:type="spellEnd"/>
      <w:r w:rsidR="001434FB">
        <w:rPr>
          <w:rFonts w:ascii="Times New Roman" w:hAnsi="Times New Roman" w:cs="Times New Roman"/>
          <w:sz w:val="24"/>
          <w:szCs w:val="24"/>
        </w:rPr>
        <w:t xml:space="preserve"> repressor protein gene will work:</w:t>
      </w:r>
    </w:p>
    <w:p w:rsidR="001434FB" w:rsidRDefault="001434F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in trans.</w:t>
      </w:r>
    </w:p>
    <w:p w:rsidR="001434FB" w:rsidRDefault="001434F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trans only.</w:t>
      </w:r>
    </w:p>
    <w:p w:rsidR="001434FB" w:rsidRDefault="001434F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only.</w:t>
      </w:r>
    </w:p>
    <w:p w:rsidR="008368C9" w:rsidRDefault="008368C9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both prokaryotes and eukaryotes.</w:t>
      </w:r>
    </w:p>
    <w:p w:rsidR="008368C9" w:rsidRDefault="008368C9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2100">
        <w:rPr>
          <w:rFonts w:ascii="Times New Roman" w:hAnsi="Times New Roman" w:cs="Times New Roman"/>
          <w:sz w:val="24"/>
          <w:szCs w:val="24"/>
        </w:rPr>
        <w:t xml:space="preserve">binding to the </w:t>
      </w:r>
      <w:proofErr w:type="spellStart"/>
      <w:r w:rsidR="00832100" w:rsidRPr="00E51EDC">
        <w:rPr>
          <w:rFonts w:ascii="Times New Roman" w:hAnsi="Times New Roman" w:cs="Times New Roman"/>
          <w:i/>
          <w:sz w:val="24"/>
          <w:szCs w:val="24"/>
        </w:rPr>
        <w:t>lac</w:t>
      </w:r>
      <w:proofErr w:type="spellEnd"/>
      <w:r w:rsidR="00832100">
        <w:rPr>
          <w:rFonts w:ascii="Times New Roman" w:hAnsi="Times New Roman" w:cs="Times New Roman"/>
          <w:sz w:val="24"/>
          <w:szCs w:val="24"/>
        </w:rPr>
        <w:t xml:space="preserve"> operator.</w:t>
      </w:r>
    </w:p>
    <w:p w:rsidR="001434FB" w:rsidRDefault="001434F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 w:cs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Repression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1434FB" w:rsidRDefault="001434FB" w:rsidP="00FD4F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4FB" w:rsidRDefault="001434FB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43AF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There is a mutant of the </w:t>
      </w:r>
      <w:proofErr w:type="spellStart"/>
      <w:r w:rsidRPr="00E51EDC">
        <w:rPr>
          <w:rFonts w:ascii="Times New Roman" w:hAnsi="Times New Roman" w:cs="Times New Roman"/>
          <w:i/>
          <w:sz w:val="24"/>
          <w:szCs w:val="24"/>
        </w:rPr>
        <w:t>lac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repressor gene called I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. 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never be induced.  What does you think the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protein is doing?</w:t>
      </w:r>
    </w:p>
    <w:p w:rsidR="001434FB" w:rsidRDefault="001434FB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binds to the CAP site</w:t>
      </w:r>
    </w:p>
    <w:p w:rsidR="001434FB" w:rsidRDefault="001434FB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can’t bind to lactose</w:t>
      </w:r>
    </w:p>
    <w:p w:rsidR="001434FB" w:rsidRDefault="001434FB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can’t bind to cyclic AMP</w:t>
      </w:r>
    </w:p>
    <w:p w:rsidR="001434FB" w:rsidRDefault="001434FB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can’t bind to glucose</w:t>
      </w:r>
    </w:p>
    <w:p w:rsidR="001434FB" w:rsidRDefault="001434FB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it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can’t bind to the operator</w:t>
      </w:r>
    </w:p>
    <w:p w:rsidR="001434FB" w:rsidRDefault="001434FB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 w:cs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Repression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Medium</w:t>
      </w:r>
    </w:p>
    <w:p w:rsidR="001434FB" w:rsidRDefault="001434FB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4FB" w:rsidRDefault="00643AFD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1434FB">
        <w:rPr>
          <w:rFonts w:ascii="Times New Roman" w:hAnsi="Times New Roman" w:cs="Times New Roman"/>
          <w:sz w:val="24"/>
          <w:szCs w:val="24"/>
        </w:rPr>
        <w:t>) The presence</w:t>
      </w:r>
      <w:r w:rsidR="008F02EE">
        <w:rPr>
          <w:rFonts w:ascii="Times New Roman" w:hAnsi="Times New Roman" w:cs="Times New Roman"/>
          <w:sz w:val="24"/>
          <w:szCs w:val="24"/>
        </w:rPr>
        <w:t xml:space="preserve"> of glucose has long been known to prevent induction of the </w:t>
      </w:r>
      <w:proofErr w:type="spellStart"/>
      <w:r w:rsidR="008F02EE" w:rsidRPr="00E51EDC">
        <w:rPr>
          <w:rFonts w:ascii="Times New Roman" w:hAnsi="Times New Roman" w:cs="Times New Roman"/>
          <w:i/>
          <w:sz w:val="24"/>
          <w:szCs w:val="24"/>
        </w:rPr>
        <w:t>lac</w:t>
      </w:r>
      <w:proofErr w:type="spellEnd"/>
      <w:r w:rsidR="008F02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02EE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8F02EE">
        <w:rPr>
          <w:rFonts w:ascii="Times New Roman" w:hAnsi="Times New Roman" w:cs="Times New Roman"/>
          <w:sz w:val="24"/>
          <w:szCs w:val="24"/>
        </w:rPr>
        <w:t>.  This phenomenon is called:</w:t>
      </w:r>
    </w:p>
    <w:p w:rsidR="008F02EE" w:rsidRDefault="008F02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catabolite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repression</w:t>
      </w:r>
    </w:p>
    <w:p w:rsidR="008F02EE" w:rsidRDefault="008F02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glucose effect</w:t>
      </w:r>
    </w:p>
    <w:p w:rsidR="008F02EE" w:rsidRDefault="008F02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lactose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deduction</w:t>
      </w:r>
    </w:p>
    <w:p w:rsidR="008F02EE" w:rsidRDefault="008F02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8F02EE" w:rsidRDefault="008F02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8F02EE" w:rsidRDefault="008F02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8F02EE" w:rsidRDefault="008F02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and 2</w:t>
      </w:r>
    </w:p>
    <w:p w:rsidR="008F02EE" w:rsidRDefault="008F02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8F02EE" w:rsidRDefault="008F02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Lactose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 w:cs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Induction and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Catabolite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Repression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Medium</w:t>
      </w:r>
    </w:p>
    <w:p w:rsidR="008F02EE" w:rsidRDefault="008F02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02EE" w:rsidRDefault="008F02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43AF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532B1">
        <w:rPr>
          <w:rFonts w:ascii="Times New Roman" w:hAnsi="Times New Roman" w:cs="Times New Roman"/>
          <w:sz w:val="24"/>
          <w:szCs w:val="24"/>
        </w:rPr>
        <w:t xml:space="preserve">The mechanism of regulation of the tryptophan </w:t>
      </w:r>
      <w:proofErr w:type="spellStart"/>
      <w:r w:rsidR="007532B1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7532B1">
        <w:rPr>
          <w:rFonts w:ascii="Times New Roman" w:hAnsi="Times New Roman" w:cs="Times New Roman"/>
          <w:sz w:val="24"/>
          <w:szCs w:val="24"/>
        </w:rPr>
        <w:t xml:space="preserve"> that is independent of repression/depression and requires nucleotide sequences present in the </w:t>
      </w:r>
      <w:proofErr w:type="spellStart"/>
      <w:r w:rsidR="007532B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532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32B1">
        <w:rPr>
          <w:rFonts w:ascii="Times New Roman" w:hAnsi="Times New Roman" w:cs="Times New Roman"/>
          <w:i/>
          <w:iCs/>
          <w:sz w:val="24"/>
          <w:szCs w:val="24"/>
        </w:rPr>
        <w:t>trpL</w:t>
      </w:r>
      <w:proofErr w:type="spellEnd"/>
      <w:r w:rsidR="007532B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532B1">
        <w:rPr>
          <w:rFonts w:ascii="Times New Roman" w:hAnsi="Times New Roman" w:cs="Times New Roman"/>
          <w:sz w:val="24"/>
          <w:szCs w:val="24"/>
        </w:rPr>
        <w:t xml:space="preserve">region of the </w:t>
      </w:r>
      <w:proofErr w:type="spellStart"/>
      <w:r w:rsidR="007532B1">
        <w:rPr>
          <w:rFonts w:ascii="Times New Roman" w:hAnsi="Times New Roman" w:cs="Times New Roman"/>
          <w:i/>
          <w:iCs/>
          <w:sz w:val="24"/>
          <w:szCs w:val="24"/>
        </w:rPr>
        <w:t>trp</w:t>
      </w:r>
      <w:proofErr w:type="spellEnd"/>
      <w:r w:rsidR="007532B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532B1">
        <w:rPr>
          <w:rFonts w:ascii="Times New Roman" w:hAnsi="Times New Roman" w:cs="Times New Roman"/>
          <w:sz w:val="24"/>
          <w:szCs w:val="24"/>
        </w:rPr>
        <w:t>operon</w:t>
      </w:r>
      <w:proofErr w:type="spellEnd"/>
      <w:r w:rsidR="007532B1">
        <w:rPr>
          <w:rFonts w:ascii="Times New Roman" w:hAnsi="Times New Roman" w:cs="Times New Roman"/>
          <w:sz w:val="24"/>
          <w:szCs w:val="24"/>
        </w:rPr>
        <w:t xml:space="preserve"> is called:</w:t>
      </w:r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co-repression</w:t>
      </w:r>
      <w:proofErr w:type="gramEnd"/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termination</w:t>
      </w:r>
      <w:proofErr w:type="gramEnd"/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induction</w:t>
      </w:r>
      <w:proofErr w:type="gramEnd"/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attenuation</w:t>
      </w:r>
      <w:proofErr w:type="gramEnd"/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deduction</w:t>
      </w:r>
      <w:proofErr w:type="gramEnd"/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Tryptophan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 w:cs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 Repression and Attenuation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43AF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) What would occur if the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repressor protein could not bind to the operator of the </w:t>
      </w:r>
      <w:proofErr w:type="spellStart"/>
      <w:r w:rsidRPr="00E51EDC">
        <w:rPr>
          <w:rFonts w:ascii="Times New Roman" w:hAnsi="Times New Roman" w:cs="Times New Roman"/>
          <w:i/>
          <w:sz w:val="24"/>
          <w:szCs w:val="24"/>
        </w:rPr>
        <w:t>trp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expression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would be regulated by glucose</w:t>
      </w:r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expression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would be regulated by the </w:t>
      </w:r>
      <w:proofErr w:type="spellStart"/>
      <w:r w:rsidRPr="00E51EDC">
        <w:rPr>
          <w:rFonts w:ascii="Times New Roman" w:hAnsi="Times New Roman" w:cs="Times New Roman"/>
          <w:i/>
          <w:sz w:val="24"/>
          <w:szCs w:val="24"/>
        </w:rPr>
        <w:t>trpL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protein</w:t>
      </w:r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expression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</w:t>
      </w:r>
      <w:proofErr w:type="spellStart"/>
      <w:r w:rsidRPr="00E51EDC">
        <w:rPr>
          <w:rFonts w:ascii="Times New Roman" w:hAnsi="Times New Roman" w:cs="Times New Roman"/>
          <w:i/>
          <w:sz w:val="24"/>
          <w:szCs w:val="24"/>
        </w:rPr>
        <w:t>trp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always on</w:t>
      </w:r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expression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</w:t>
      </w:r>
      <w:proofErr w:type="spellStart"/>
      <w:r w:rsidRPr="00E51EDC">
        <w:rPr>
          <w:rFonts w:ascii="Times New Roman" w:hAnsi="Times New Roman" w:cs="Times New Roman"/>
          <w:i/>
          <w:sz w:val="24"/>
          <w:szCs w:val="24"/>
        </w:rPr>
        <w:t>trp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always off</w:t>
      </w:r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Tryptophan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8368C9">
        <w:rPr>
          <w:rFonts w:ascii="Times New Roman" w:hAnsi="Times New Roman" w:cs="Times New Roman"/>
          <w:b/>
          <w:i/>
          <w:sz w:val="24"/>
          <w:szCs w:val="24"/>
        </w:rPr>
        <w:t>E.coli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 Repression and Attenuation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7532B1" w:rsidRDefault="007532B1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AEE" w:rsidRDefault="005D0A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43AF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 Differential efficiencies of translational start sites lead to:</w:t>
      </w:r>
    </w:p>
    <w:p w:rsidR="005D0AEE" w:rsidRDefault="005D0A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binding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repressor proteins.</w:t>
      </w:r>
    </w:p>
    <w:p w:rsidR="005D0AEE" w:rsidRDefault="005D0A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shorter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 longer polypeptides.</w:t>
      </w:r>
    </w:p>
    <w:p w:rsidR="005D0AEE" w:rsidRDefault="005D0A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upregulation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transcription.</w:t>
      </w:r>
    </w:p>
    <w:p w:rsidR="005D0AEE" w:rsidRDefault="005D0A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different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levels of polypeptide synthesis from different genes in the same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D0AEE" w:rsidRDefault="005D0A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allosteric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hindrances.</w:t>
      </w:r>
    </w:p>
    <w:p w:rsidR="005D0AEE" w:rsidRDefault="005D0A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Posttranscriptional Control of Gene Expression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F9426D" w:rsidRDefault="00F9426D" w:rsidP="00F94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26D" w:rsidRDefault="00F9426D" w:rsidP="00F94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During _________,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lytic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genes of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prophage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kept turned off.</w:t>
      </w:r>
    </w:p>
    <w:p w:rsidR="00F9426D" w:rsidRDefault="00F9426D" w:rsidP="00F94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expression</w:t>
      </w:r>
      <w:proofErr w:type="gramEnd"/>
    </w:p>
    <w:p w:rsidR="00F9426D" w:rsidRDefault="00F9426D" w:rsidP="00F94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repression</w:t>
      </w:r>
      <w:proofErr w:type="gramEnd"/>
    </w:p>
    <w:p w:rsidR="00F9426D" w:rsidRDefault="00F9426D" w:rsidP="00F94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induction</w:t>
      </w:r>
      <w:proofErr w:type="gramEnd"/>
    </w:p>
    <w:p w:rsidR="00F9426D" w:rsidRDefault="00F9426D" w:rsidP="00F94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lytic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phase</w:t>
      </w:r>
    </w:p>
    <w:p w:rsidR="00F9426D" w:rsidRDefault="00F9426D" w:rsidP="00F94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lysogeny</w:t>
      </w:r>
      <w:proofErr w:type="spellEnd"/>
      <w:proofErr w:type="gramEnd"/>
    </w:p>
    <w:p w:rsidR="00F9426D" w:rsidRDefault="00F9426D" w:rsidP="00F942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F9426D" w:rsidRPr="003B58BC" w:rsidRDefault="00F9426D" w:rsidP="00F94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Posttranscriptional Control of Gene Expression</w:t>
      </w:r>
    </w:p>
    <w:p w:rsidR="00F9426D" w:rsidRPr="003B58BC" w:rsidRDefault="00F9426D" w:rsidP="00F942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5D0AEE" w:rsidRDefault="005D0A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AEE" w:rsidRDefault="005D0AEE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19) </w:t>
      </w:r>
      <w:r w:rsidR="008D14DF">
        <w:rPr>
          <w:rFonts w:ascii="Times New Roman" w:hAnsi="Times New Roman" w:cs="Times New Roman"/>
          <w:sz w:val="24"/>
          <w:szCs w:val="24"/>
        </w:rPr>
        <w:t>Altered ribosome movement across a transcript due to stem loops can cause: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shorter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longer polypeptides.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allosteric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hindrances.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different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levels of polypeptide synthesis from different genes in the same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upregulation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transcription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binding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repressor proteins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Posttranscriptional Control of Gene Expression</w:t>
      </w:r>
    </w:p>
    <w:p w:rsidR="00832100" w:rsidRPr="003B58BC" w:rsidRDefault="00832100" w:rsidP="008321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26D" w:rsidRDefault="00F9426D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26D" w:rsidRDefault="00F9426D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26D" w:rsidRDefault="00F9426D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26D" w:rsidRDefault="00F9426D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26D" w:rsidRDefault="00F9426D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26D" w:rsidRDefault="00F9426D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726D3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 What is the term when the product of a biosynthetic pathway inhibits the activity of the first enzyme of a pathway?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feedback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regulation.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activator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synthesis.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diffusional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osmosis.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enzyme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activation.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repressor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protein binding.</w:t>
      </w:r>
    </w:p>
    <w:p w:rsidR="008D14DF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726D37" w:rsidRPr="003B58BC" w:rsidRDefault="00726D37" w:rsidP="00726D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58BC">
        <w:rPr>
          <w:rFonts w:ascii="Times New Roman" w:hAnsi="Times New Roman" w:cs="Times New Roman"/>
          <w:b/>
          <w:sz w:val="24"/>
          <w:szCs w:val="24"/>
        </w:rPr>
        <w:t>Section: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3B58B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3B58B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Posttranscriptional Control of Gene Expression</w:t>
      </w:r>
    </w:p>
    <w:p w:rsidR="00726D37" w:rsidRPr="003B58BC" w:rsidRDefault="00726D37" w:rsidP="00726D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Difficulty: Easy</w:t>
      </w:r>
    </w:p>
    <w:p w:rsidR="008D14DF" w:rsidRPr="007532B1" w:rsidRDefault="008D14DF" w:rsidP="00143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D14DF" w:rsidRPr="007532B1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862053"/>
    <w:rsid w:val="00000857"/>
    <w:rsid w:val="0003113E"/>
    <w:rsid w:val="001434FB"/>
    <w:rsid w:val="002D4B86"/>
    <w:rsid w:val="002F19B2"/>
    <w:rsid w:val="003041B8"/>
    <w:rsid w:val="00373026"/>
    <w:rsid w:val="003E6B02"/>
    <w:rsid w:val="004A33E3"/>
    <w:rsid w:val="004E283D"/>
    <w:rsid w:val="005D0AEE"/>
    <w:rsid w:val="00643AFD"/>
    <w:rsid w:val="006A0D38"/>
    <w:rsid w:val="0071054F"/>
    <w:rsid w:val="00726D37"/>
    <w:rsid w:val="007459A7"/>
    <w:rsid w:val="007532B1"/>
    <w:rsid w:val="007837B7"/>
    <w:rsid w:val="00832100"/>
    <w:rsid w:val="008368C9"/>
    <w:rsid w:val="00851A6B"/>
    <w:rsid w:val="00862053"/>
    <w:rsid w:val="008D14DF"/>
    <w:rsid w:val="008D19CB"/>
    <w:rsid w:val="008F02EE"/>
    <w:rsid w:val="009A01C7"/>
    <w:rsid w:val="00A17282"/>
    <w:rsid w:val="00A1747E"/>
    <w:rsid w:val="00A17884"/>
    <w:rsid w:val="00AB659E"/>
    <w:rsid w:val="00B8060F"/>
    <w:rsid w:val="00B95B46"/>
    <w:rsid w:val="00C266BB"/>
    <w:rsid w:val="00D51426"/>
    <w:rsid w:val="00D56AA8"/>
    <w:rsid w:val="00DD5054"/>
    <w:rsid w:val="00E51EDC"/>
    <w:rsid w:val="00EA234F"/>
    <w:rsid w:val="00F9426D"/>
    <w:rsid w:val="00FD4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053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07620-B8C2-4337-8874-7944B6FD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6</cp:revision>
  <dcterms:created xsi:type="dcterms:W3CDTF">2015-08-21T00:03:00Z</dcterms:created>
  <dcterms:modified xsi:type="dcterms:W3CDTF">2015-08-21T01:21:00Z</dcterms:modified>
</cp:coreProperties>
</file>